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60"/>
      </w:pPr>
      <w:r>
        <w:t>Nationale Wecycleweek 2026</w:t>
      </w:r>
    </w:p>
    <w:p>
      <w:pPr>
        <w:spacing w:after="280"/>
      </w:pPr>
      <w:r>
        <w:rPr>
          <w:b/>
          <w:sz w:val="24"/>
        </w:rPr>
        <w:t>Voorbeeldpersbericht voor SSK-ondernemers</w:t>
      </w:r>
    </w:p>
    <w:p>
      <w:pPr>
        <w:pStyle w:val="Heading1"/>
      </w:pPr>
      <w:r>
        <w:t>Zo gebruik je dit persbericht</w:t>
      </w:r>
    </w:p>
    <w:p>
      <w:pPr>
        <w:pStyle w:val="ListBullet"/>
      </w:pPr>
      <w:r>
        <w:t>Kopieer onderstaande tekst naar een nieuw Word-document en vul de velden tussen [blokhaken] in.</w:t>
      </w:r>
    </w:p>
    <w:p>
      <w:pPr>
        <w:pStyle w:val="ListBullet"/>
      </w:pPr>
      <w:r>
        <w:t>Voeg eventueel informatie toe over een eigen actie of activiteit tijdens de Nationale Wecycleweek.</w:t>
      </w:r>
    </w:p>
    <w:p>
      <w:pPr>
        <w:pStyle w:val="ListBullet"/>
      </w:pPr>
      <w:r>
        <w:t>Controleer het bericht goed en stuur het als Word-document naar lokale en/of regionale media.</w:t>
      </w:r>
    </w:p>
    <w:p>
      <w:pPr>
        <w:pStyle w:val="ListBullet"/>
      </w:pPr>
      <w:r>
        <w:t>Stuur bij voorkeur ook een eigen foto of campagnebeeld mee.</w:t>
      </w:r>
    </w:p>
    <w:p>
      <w:pPr>
        <w:pStyle w:val="ListBullet"/>
      </w:pPr>
      <w:r>
        <w:t>Houd rekening met de aanlevertijd van lokale media. Wecycle adviseert het persbericht 10 tot 14 dagen vóór de Nationale Wecycleweek te versturen.</w:t>
      </w:r>
    </w:p>
    <w:p/>
    <w:p>
      <w:r>
        <w:rPr>
          <w:b/>
          <w:sz w:val="24"/>
        </w:rPr>
        <w:t>PERSBERICHT</w:t>
      </w:r>
    </w:p>
    <w:p>
      <w:r>
        <w:t>[PLAATS], [DATUM]</w:t>
      </w:r>
    </w:p>
    <w:p>
      <w:r>
        <w:rPr>
          <w:b/>
        </w:rPr>
        <w:t>[NAAM SUPERMARKT] doet mee aan de Nationale Wecycleweek</w:t>
      </w:r>
    </w:p>
    <w:p>
      <w:pPr>
        <w:spacing w:after="180"/>
      </w:pPr>
      <w:r>
        <w:t xml:space="preserve">Van 12 t/m 18 oktober is het Nationale Wecycleweek. Ook [NAAM SUPERMARKT] in [PLAATS] doet mee en vraagt deze week extra aandacht voor het apart inleveren van afgedankte apparaten, lampen en batterijen. </w:t>
      </w:r>
      <w:r>
        <w:t>[NAAM SUPERMARKT] draagt het SSK-keurmerk. Bewuste afvalreductie is een van de zeven thema's binnen dit keurmerk.</w:t>
      </w:r>
    </w:p>
    <w:p>
      <w:pPr>
        <w:spacing w:after="180"/>
      </w:pPr>
      <w:r>
        <w:t>Veel oude apparaten blijven thuis liggen of verdwijnen bij het restafval. Zonde, want ze bevatten onderdelen en grondstoffen die opnieuw gebruikt kunnen worden. Batterijen en apparaten met batterijen kunnen bovendien brand veroorzaken als ze verkeerd worden afgedankt.</w:t>
      </w:r>
    </w:p>
    <w:p>
      <w:pPr>
        <w:spacing w:after="180"/>
      </w:pPr>
      <w:r>
        <w:t>“Met onze deelname aan de Nationale Wecycleweek willen we klanten bewust maken van het belang van goed inleveren. Alleen als afgedankte apparaten, lampen en batterijen apart worden ingeleverd, kunnen onderdelen en grondstoffen opnieuw worden gebruikt,” zegt [NAAM + FUNCTIE].</w:t>
      </w:r>
    </w:p>
    <w:p>
      <w:r>
        <w:rPr>
          <w:b/>
        </w:rPr>
        <w:t>30.000 inleverpunten verspreid door Nederland</w:t>
      </w:r>
    </w:p>
    <w:p>
      <w:pPr>
        <w:spacing w:after="180"/>
      </w:pPr>
      <w:r>
        <w:t>In Nederland zijn zo'n 30.000 Wecycle-inleverpunten waar oude apparaten, lampen en batterijen kunnen worden ingeleverd. Op wecycle.nl is te zien waar het dichtstbijzijnde inleverpunt is en wat je daar kunt inleveren.</w:t>
      </w:r>
    </w:p>
    <w:p>
      <w:r>
        <w:rPr>
          <w:i/>
        </w:rPr>
        <w:t>[OPTIONEEL: Voeg hier informatie toe over een eigen actie of activiteit tijdens de Nationale Wecycleweek.]</w:t>
      </w:r>
    </w:p>
    <w:p>
      <w:r>
        <w:rPr>
          <w:b/>
        </w:rPr>
        <w:t>Over het SSK-keurmerk</w:t>
      </w:r>
    </w:p>
    <w:p>
      <w:r>
        <w:t xml:space="preserve">Het Super Supermarkt Keurmerk (SSK) is een keurmerk voor zelfstandig supermarktondernemers. Binnen het keurmerk staan zeven thema's centraal, waaronder bewuste afvalreductie. Voor meer informatie kijk op </w:t>
      </w:r>
      <w:hyperlink r:id="rId9">
        <w:r>
          <w:rPr>
            <w:color w:val="0563C1"/>
            <w:u w:val="single"/>
          </w:rPr>
          <w:t>www.supersupermarkt.nl</w:t>
        </w:r>
      </w:hyperlink>
      <w:r>
        <w:t>.</w:t>
      </w:r>
    </w:p>
    <w:p>
      <w:r>
        <w:rPr>
          <w:b/>
        </w:rPr>
        <w:t>Noot voor de redactie (niet voor publicatie)</w:t>
      </w:r>
    </w:p>
    <w:p>
      <w:r>
        <w:t>Voor meer informatie kunt u contact opnemen met:</w:t>
      </w:r>
    </w:p>
    <w:p>
      <w:pPr>
        <w:spacing w:after="0"/>
      </w:pPr>
      <w:r>
        <w:t>[NAAM]</w:t>
      </w:r>
    </w:p>
    <w:p>
      <w:pPr>
        <w:spacing w:after="0"/>
      </w:pPr>
      <w:r>
        <w:t>[FUNCTIE]</w:t>
      </w:r>
    </w:p>
    <w:p>
      <w:pPr>
        <w:spacing w:after="0"/>
      </w:pPr>
      <w:r>
        <w:t>[TELEFOONNUMMER]</w:t>
      </w:r>
    </w:p>
    <w:p>
      <w:pPr>
        <w:spacing w:after="0"/>
      </w:pPr>
      <w:r>
        <w:t>[E-MAILADRES]</w:t>
      </w:r>
    </w:p>
    <w:sectPr w:rsidR="00FC693F" w:rsidRPr="0006063C" w:rsidSect="00034616">
      <w:pgSz w:w="12240" w:h="15840"/>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supersupermark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